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354CE">
        <w:fldChar w:fldCharType="begin"/>
      </w:r>
      <w:r w:rsidR="007354CE">
        <w:instrText xml:space="preserve"> DOCPROPERTY  TSG/WGRef  \* MERGEFORMAT </w:instrText>
      </w:r>
      <w:r w:rsidR="007354CE">
        <w:fldChar w:fldCharType="separate"/>
      </w:r>
      <w:r w:rsidR="003609EF">
        <w:rPr>
          <w:b/>
          <w:noProof/>
          <w:sz w:val="24"/>
        </w:rPr>
        <w:t>SA1</w:t>
      </w:r>
      <w:r w:rsidR="007354CE">
        <w:rPr>
          <w:b/>
          <w:noProof/>
          <w:sz w:val="24"/>
        </w:rPr>
        <w:fldChar w:fldCharType="end"/>
      </w:r>
      <w:r w:rsidR="00C66BA2">
        <w:rPr>
          <w:b/>
          <w:noProof/>
          <w:sz w:val="24"/>
        </w:rPr>
        <w:t xml:space="preserve"> </w:t>
      </w:r>
      <w:r>
        <w:rPr>
          <w:b/>
          <w:noProof/>
          <w:sz w:val="24"/>
        </w:rPr>
        <w:t>Meeting #</w:t>
      </w:r>
      <w:r w:rsidR="007354CE">
        <w:fldChar w:fldCharType="begin"/>
      </w:r>
      <w:r w:rsidR="007354CE">
        <w:instrText xml:space="preserve"> DOCPROPERTY  MtgSeq  \* MERGEFORMAT </w:instrText>
      </w:r>
      <w:r w:rsidR="007354CE">
        <w:fldChar w:fldCharType="separate"/>
      </w:r>
      <w:r w:rsidR="00EB09B7" w:rsidRPr="00EB09B7">
        <w:rPr>
          <w:b/>
          <w:noProof/>
          <w:sz w:val="24"/>
        </w:rPr>
        <w:t>95</w:t>
      </w:r>
      <w:r w:rsidR="007354CE">
        <w:rPr>
          <w:b/>
          <w:noProof/>
          <w:sz w:val="24"/>
        </w:rPr>
        <w:fldChar w:fldCharType="end"/>
      </w:r>
      <w:r w:rsidR="007354CE">
        <w:fldChar w:fldCharType="begin"/>
      </w:r>
      <w:r w:rsidR="007354CE">
        <w:instrText xml:space="preserve"> DOCPROPERTY  MtgTitle  \* MERGEFORMAT </w:instrText>
      </w:r>
      <w:r w:rsidR="007354CE">
        <w:fldChar w:fldCharType="separate"/>
      </w:r>
      <w:r w:rsidR="00EB09B7">
        <w:rPr>
          <w:b/>
          <w:noProof/>
          <w:sz w:val="24"/>
        </w:rPr>
        <w:t>-e</w:t>
      </w:r>
      <w:r w:rsidR="007354CE">
        <w:rPr>
          <w:b/>
          <w:noProof/>
          <w:sz w:val="24"/>
        </w:rPr>
        <w:fldChar w:fldCharType="end"/>
      </w:r>
      <w:r>
        <w:rPr>
          <w:b/>
          <w:i/>
          <w:noProof/>
          <w:sz w:val="28"/>
        </w:rPr>
        <w:tab/>
      </w:r>
      <w:r w:rsidR="007354CE">
        <w:fldChar w:fldCharType="begin"/>
      </w:r>
      <w:r w:rsidR="007354CE">
        <w:instrText xml:space="preserve"> DOCPROPERTY  Tdoc#  \* MERGEFORMAT </w:instrText>
      </w:r>
      <w:r w:rsidR="007354CE">
        <w:fldChar w:fldCharType="separate"/>
      </w:r>
      <w:r w:rsidR="00E13F3D" w:rsidRPr="00E13F3D">
        <w:rPr>
          <w:b/>
          <w:i/>
          <w:noProof/>
          <w:sz w:val="28"/>
        </w:rPr>
        <w:t>S1-213022</w:t>
      </w:r>
      <w:r w:rsidR="007354CE">
        <w:rPr>
          <w:b/>
          <w:i/>
          <w:noProof/>
          <w:sz w:val="28"/>
        </w:rPr>
        <w:fldChar w:fldCharType="end"/>
      </w:r>
    </w:p>
    <w:p w14:paraId="7CB45193" w14:textId="77777777" w:rsidR="001E41F3" w:rsidRDefault="007354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54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54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54C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54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C28FB" w:rsidR="00F25D98" w:rsidRDefault="00EC3C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FCF283" w:rsidR="00F25D98" w:rsidRDefault="00EC3C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05073" w:rsidR="00F25D98" w:rsidRDefault="00EC3C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54CE">
            <w:pPr>
              <w:pStyle w:val="CRCoverPage"/>
              <w:spacing w:after="0"/>
              <w:ind w:left="100"/>
              <w:rPr>
                <w:noProof/>
              </w:rPr>
            </w:pPr>
            <w:r>
              <w:fldChar w:fldCharType="begin"/>
            </w:r>
            <w:r>
              <w:instrText xml:space="preserve"> DOCPROPERTY  CrTitle  \* MERGEFORMAT </w:instrText>
            </w:r>
            <w:r>
              <w:fldChar w:fldCharType="separate"/>
            </w:r>
            <w:r w:rsidR="002640DD">
              <w:t>Pirates overview of PIN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54CE">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53CFA" w:rsidR="001E41F3" w:rsidRDefault="00EC3CFC" w:rsidP="00547111">
            <w:pPr>
              <w:pStyle w:val="CRCoverPage"/>
              <w:spacing w:after="0"/>
              <w:ind w:left="100"/>
              <w:rPr>
                <w:noProof/>
              </w:rPr>
            </w:pPr>
            <w:r>
              <w:t>SA1</w:t>
            </w:r>
            <w:r w:rsidR="007354CE">
              <w:fldChar w:fldCharType="begin"/>
            </w:r>
            <w:r w:rsidR="007354CE">
              <w:instrText xml:space="preserve"> DOCPROPERTY  SourceIfTsg  \* MERGEFORMAT </w:instrText>
            </w:r>
            <w:r w:rsidR="007354CE">
              <w:fldChar w:fldCharType="separate"/>
            </w:r>
            <w:r w:rsidR="007354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A2A00" w:rsidR="001E41F3" w:rsidRDefault="00EC3CFC">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F8E6B" w:rsidR="001E41F3" w:rsidRDefault="007354CE">
            <w:pPr>
              <w:pStyle w:val="CRCoverPage"/>
              <w:spacing w:after="0"/>
              <w:ind w:left="100"/>
              <w:rPr>
                <w:noProof/>
              </w:rPr>
            </w:pPr>
            <w:r>
              <w:fldChar w:fldCharType="begin"/>
            </w:r>
            <w:r>
              <w:instrText xml:space="preserve"> DOCPROPERTY  ResDate  \* MERGEFORMAT </w:instrText>
            </w:r>
            <w:r>
              <w:fldChar w:fldCharType="separate"/>
            </w:r>
            <w:r w:rsidR="00D24991">
              <w:rPr>
                <w:noProof/>
              </w:rPr>
              <w:t>2021-08-1</w:t>
            </w:r>
            <w:r w:rsidR="008D1176">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54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54C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CFC" w14:paraId="1256F52C" w14:textId="77777777" w:rsidTr="00547111">
        <w:tc>
          <w:tcPr>
            <w:tcW w:w="2694" w:type="dxa"/>
            <w:gridSpan w:val="2"/>
            <w:tcBorders>
              <w:top w:val="single" w:sz="4" w:space="0" w:color="auto"/>
              <w:left w:val="single" w:sz="4" w:space="0" w:color="auto"/>
            </w:tcBorders>
          </w:tcPr>
          <w:p w14:paraId="52C87DB0" w14:textId="77777777" w:rsidR="00EC3CFC" w:rsidRDefault="00EC3CFC" w:rsidP="00EC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0A93C" w:rsidR="00EC3CFC" w:rsidRDefault="00EC3CFC" w:rsidP="00EC3CFC">
            <w:pPr>
              <w:pStyle w:val="CRCoverPage"/>
              <w:spacing w:after="0"/>
              <w:ind w:left="100"/>
              <w:rPr>
                <w:noProof/>
              </w:rPr>
            </w:pPr>
            <w:r>
              <w:rPr>
                <w:noProof/>
              </w:rPr>
              <w:t>The FS_</w:t>
            </w:r>
            <w:r>
              <w:rPr>
                <w:noProof/>
              </w:rPr>
              <w:t>PIN study</w:t>
            </w:r>
            <w:r>
              <w:rPr>
                <w:noProof/>
              </w:rPr>
              <w:t xml:space="preserve"> resulted in consolidated requirements for </w:t>
            </w:r>
            <w:r>
              <w:rPr>
                <w:noProof/>
              </w:rPr>
              <w:t>PI</w:t>
            </w:r>
            <w:r>
              <w:rPr>
                <w:noProof/>
              </w:rPr>
              <w:t xml:space="preserve">N. The Pirates WID has been agreed to add these requirements to TS22.261. This CR adds an overview section to introduce </w:t>
            </w:r>
            <w:r>
              <w:rPr>
                <w:noProof/>
              </w:rPr>
              <w:t>PI</w:t>
            </w:r>
            <w:r>
              <w:rPr>
                <w:noProof/>
              </w:rPr>
              <w:t>Ns</w:t>
            </w:r>
          </w:p>
        </w:tc>
      </w:tr>
      <w:tr w:rsidR="00EC3CFC" w14:paraId="4CA74D09" w14:textId="77777777" w:rsidTr="00547111">
        <w:tc>
          <w:tcPr>
            <w:tcW w:w="2694" w:type="dxa"/>
            <w:gridSpan w:val="2"/>
            <w:tcBorders>
              <w:left w:val="single" w:sz="4" w:space="0" w:color="auto"/>
            </w:tcBorders>
          </w:tcPr>
          <w:p w14:paraId="2D0866D6" w14:textId="77777777" w:rsidR="00EC3CFC" w:rsidRDefault="00EC3CFC" w:rsidP="00EC3CFC">
            <w:pPr>
              <w:pStyle w:val="CRCoverPage"/>
              <w:spacing w:after="0"/>
              <w:rPr>
                <w:b/>
                <w:i/>
                <w:noProof/>
                <w:sz w:val="8"/>
                <w:szCs w:val="8"/>
              </w:rPr>
            </w:pPr>
          </w:p>
        </w:tc>
        <w:tc>
          <w:tcPr>
            <w:tcW w:w="6946" w:type="dxa"/>
            <w:gridSpan w:val="9"/>
            <w:tcBorders>
              <w:right w:val="single" w:sz="4" w:space="0" w:color="auto"/>
            </w:tcBorders>
          </w:tcPr>
          <w:p w14:paraId="365DEF04" w14:textId="77777777" w:rsidR="00EC3CFC" w:rsidRDefault="00EC3CFC" w:rsidP="00EC3CFC">
            <w:pPr>
              <w:pStyle w:val="CRCoverPage"/>
              <w:spacing w:after="0"/>
              <w:rPr>
                <w:noProof/>
                <w:sz w:val="8"/>
                <w:szCs w:val="8"/>
              </w:rPr>
            </w:pPr>
          </w:p>
        </w:tc>
      </w:tr>
      <w:tr w:rsidR="00EC3CFC" w14:paraId="21016551" w14:textId="77777777" w:rsidTr="00547111">
        <w:tc>
          <w:tcPr>
            <w:tcW w:w="2694" w:type="dxa"/>
            <w:gridSpan w:val="2"/>
            <w:tcBorders>
              <w:left w:val="single" w:sz="4" w:space="0" w:color="auto"/>
            </w:tcBorders>
          </w:tcPr>
          <w:p w14:paraId="49433147" w14:textId="77777777" w:rsidR="00EC3CFC" w:rsidRDefault="00EC3CFC" w:rsidP="00EC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CDCB4A" w:rsidR="00EC3CFC" w:rsidRDefault="00EC3CFC" w:rsidP="00EC3CFC">
            <w:pPr>
              <w:pStyle w:val="CRCoverPage"/>
              <w:spacing w:after="0"/>
              <w:ind w:left="100"/>
              <w:rPr>
                <w:noProof/>
              </w:rPr>
            </w:pPr>
            <w:r>
              <w:rPr>
                <w:noProof/>
              </w:rPr>
              <w:t xml:space="preserve">Adding overview text on </w:t>
            </w:r>
            <w:r>
              <w:t>Personal IoT</w:t>
            </w:r>
            <w:r>
              <w:t xml:space="preserve"> Networks</w:t>
            </w:r>
          </w:p>
        </w:tc>
      </w:tr>
      <w:tr w:rsidR="00EC3CFC" w14:paraId="1F886379" w14:textId="77777777" w:rsidTr="00547111">
        <w:tc>
          <w:tcPr>
            <w:tcW w:w="2694" w:type="dxa"/>
            <w:gridSpan w:val="2"/>
            <w:tcBorders>
              <w:left w:val="single" w:sz="4" w:space="0" w:color="auto"/>
            </w:tcBorders>
          </w:tcPr>
          <w:p w14:paraId="4D989623" w14:textId="77777777" w:rsidR="00EC3CFC" w:rsidRDefault="00EC3CFC" w:rsidP="00EC3CFC">
            <w:pPr>
              <w:pStyle w:val="CRCoverPage"/>
              <w:spacing w:after="0"/>
              <w:rPr>
                <w:b/>
                <w:i/>
                <w:noProof/>
                <w:sz w:val="8"/>
                <w:szCs w:val="8"/>
              </w:rPr>
            </w:pPr>
          </w:p>
        </w:tc>
        <w:tc>
          <w:tcPr>
            <w:tcW w:w="6946" w:type="dxa"/>
            <w:gridSpan w:val="9"/>
            <w:tcBorders>
              <w:right w:val="single" w:sz="4" w:space="0" w:color="auto"/>
            </w:tcBorders>
          </w:tcPr>
          <w:p w14:paraId="71C4A204" w14:textId="77777777" w:rsidR="00EC3CFC" w:rsidRDefault="00EC3CFC" w:rsidP="00EC3CFC">
            <w:pPr>
              <w:pStyle w:val="CRCoverPage"/>
              <w:spacing w:after="0"/>
              <w:rPr>
                <w:noProof/>
                <w:sz w:val="8"/>
                <w:szCs w:val="8"/>
              </w:rPr>
            </w:pPr>
          </w:p>
        </w:tc>
      </w:tr>
      <w:tr w:rsidR="00EC3CFC" w14:paraId="678D7BF9" w14:textId="77777777" w:rsidTr="00547111">
        <w:tc>
          <w:tcPr>
            <w:tcW w:w="2694" w:type="dxa"/>
            <w:gridSpan w:val="2"/>
            <w:tcBorders>
              <w:left w:val="single" w:sz="4" w:space="0" w:color="auto"/>
              <w:bottom w:val="single" w:sz="4" w:space="0" w:color="auto"/>
            </w:tcBorders>
          </w:tcPr>
          <w:p w14:paraId="4E5CE1B6" w14:textId="77777777" w:rsidR="00EC3CFC" w:rsidRDefault="00EC3CFC" w:rsidP="00EC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A7588" w:rsidR="00EC3CFC" w:rsidRDefault="00EC3CFC" w:rsidP="00EC3CFC">
            <w:pPr>
              <w:pStyle w:val="CRCoverPage"/>
              <w:spacing w:after="0"/>
              <w:ind w:left="100"/>
              <w:rPr>
                <w:noProof/>
              </w:rPr>
            </w:pPr>
            <w:r>
              <w:rPr>
                <w:noProof/>
              </w:rPr>
              <w:t xml:space="preserve">Missing overview of </w:t>
            </w:r>
            <w:r>
              <w:rPr>
                <w:noProof/>
              </w:rPr>
              <w:t>PIN</w:t>
            </w:r>
            <w:r>
              <w:rPr>
                <w:noProof/>
              </w:rPr>
              <w:t xml:space="preserve"> to give context to requirements</w:t>
            </w:r>
          </w:p>
        </w:tc>
      </w:tr>
      <w:tr w:rsidR="00EC3CFC" w14:paraId="034AF533" w14:textId="77777777" w:rsidTr="00547111">
        <w:tc>
          <w:tcPr>
            <w:tcW w:w="2694" w:type="dxa"/>
            <w:gridSpan w:val="2"/>
          </w:tcPr>
          <w:p w14:paraId="39D9EB5B" w14:textId="77777777" w:rsidR="00EC3CFC" w:rsidRDefault="00EC3CFC" w:rsidP="00EC3CFC">
            <w:pPr>
              <w:pStyle w:val="CRCoverPage"/>
              <w:spacing w:after="0"/>
              <w:rPr>
                <w:b/>
                <w:i/>
                <w:noProof/>
                <w:sz w:val="8"/>
                <w:szCs w:val="8"/>
              </w:rPr>
            </w:pPr>
          </w:p>
        </w:tc>
        <w:tc>
          <w:tcPr>
            <w:tcW w:w="6946" w:type="dxa"/>
            <w:gridSpan w:val="9"/>
          </w:tcPr>
          <w:p w14:paraId="7826CB1C" w14:textId="77777777" w:rsidR="00EC3CFC" w:rsidRDefault="00EC3CFC" w:rsidP="00EC3CFC">
            <w:pPr>
              <w:pStyle w:val="CRCoverPage"/>
              <w:spacing w:after="0"/>
              <w:rPr>
                <w:noProof/>
                <w:sz w:val="8"/>
                <w:szCs w:val="8"/>
              </w:rPr>
            </w:pPr>
          </w:p>
        </w:tc>
      </w:tr>
      <w:tr w:rsidR="00EC3CFC" w14:paraId="6A17D7AC" w14:textId="77777777" w:rsidTr="00547111">
        <w:tc>
          <w:tcPr>
            <w:tcW w:w="2694" w:type="dxa"/>
            <w:gridSpan w:val="2"/>
            <w:tcBorders>
              <w:top w:val="single" w:sz="4" w:space="0" w:color="auto"/>
              <w:left w:val="single" w:sz="4" w:space="0" w:color="auto"/>
            </w:tcBorders>
          </w:tcPr>
          <w:p w14:paraId="6DAD5B19" w14:textId="77777777" w:rsidR="00EC3CFC" w:rsidRDefault="00EC3CFC" w:rsidP="00EC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2ADA3" w:rsidR="00EC3CFC" w:rsidRDefault="00EC3CFC" w:rsidP="00EC3CFC">
            <w:pPr>
              <w:pStyle w:val="CRCoverPage"/>
              <w:spacing w:after="0"/>
              <w:ind w:left="100"/>
              <w:rPr>
                <w:noProof/>
              </w:rPr>
            </w:pPr>
            <w:r>
              <w:rPr>
                <w:noProof/>
              </w:rPr>
              <w:t>6.38.3</w:t>
            </w:r>
          </w:p>
        </w:tc>
      </w:tr>
      <w:tr w:rsidR="00EC3CFC" w14:paraId="56E1E6C3" w14:textId="77777777" w:rsidTr="00547111">
        <w:tc>
          <w:tcPr>
            <w:tcW w:w="2694" w:type="dxa"/>
            <w:gridSpan w:val="2"/>
            <w:tcBorders>
              <w:left w:val="single" w:sz="4" w:space="0" w:color="auto"/>
            </w:tcBorders>
          </w:tcPr>
          <w:p w14:paraId="2FB9DE77" w14:textId="77777777" w:rsidR="00EC3CFC" w:rsidRDefault="00EC3CFC" w:rsidP="00EC3CFC">
            <w:pPr>
              <w:pStyle w:val="CRCoverPage"/>
              <w:spacing w:after="0"/>
              <w:rPr>
                <w:b/>
                <w:i/>
                <w:noProof/>
                <w:sz w:val="8"/>
                <w:szCs w:val="8"/>
              </w:rPr>
            </w:pPr>
          </w:p>
        </w:tc>
        <w:tc>
          <w:tcPr>
            <w:tcW w:w="6946" w:type="dxa"/>
            <w:gridSpan w:val="9"/>
            <w:tcBorders>
              <w:right w:val="single" w:sz="4" w:space="0" w:color="auto"/>
            </w:tcBorders>
          </w:tcPr>
          <w:p w14:paraId="0898542D" w14:textId="77777777" w:rsidR="00EC3CFC" w:rsidRDefault="00EC3CFC" w:rsidP="00EC3CFC">
            <w:pPr>
              <w:pStyle w:val="CRCoverPage"/>
              <w:spacing w:after="0"/>
              <w:rPr>
                <w:noProof/>
                <w:sz w:val="8"/>
                <w:szCs w:val="8"/>
              </w:rPr>
            </w:pPr>
          </w:p>
        </w:tc>
      </w:tr>
      <w:tr w:rsidR="00EC3CFC" w14:paraId="76F95A8B" w14:textId="77777777" w:rsidTr="00547111">
        <w:tc>
          <w:tcPr>
            <w:tcW w:w="2694" w:type="dxa"/>
            <w:gridSpan w:val="2"/>
            <w:tcBorders>
              <w:left w:val="single" w:sz="4" w:space="0" w:color="auto"/>
            </w:tcBorders>
          </w:tcPr>
          <w:p w14:paraId="335EAB52" w14:textId="77777777" w:rsidR="00EC3CFC" w:rsidRDefault="00EC3CFC" w:rsidP="00EC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3CFC" w:rsidRDefault="00EC3CFC" w:rsidP="00EC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3CFC" w:rsidRDefault="00EC3CFC" w:rsidP="00EC3CFC">
            <w:pPr>
              <w:pStyle w:val="CRCoverPage"/>
              <w:spacing w:after="0"/>
              <w:jc w:val="center"/>
              <w:rPr>
                <w:b/>
                <w:caps/>
                <w:noProof/>
              </w:rPr>
            </w:pPr>
            <w:r>
              <w:rPr>
                <w:b/>
                <w:caps/>
                <w:noProof/>
              </w:rPr>
              <w:t>N</w:t>
            </w:r>
          </w:p>
        </w:tc>
        <w:tc>
          <w:tcPr>
            <w:tcW w:w="2977" w:type="dxa"/>
            <w:gridSpan w:val="4"/>
          </w:tcPr>
          <w:p w14:paraId="304CCBCB" w14:textId="77777777" w:rsidR="00EC3CFC" w:rsidRDefault="00EC3CFC" w:rsidP="00EC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3CFC" w:rsidRDefault="00EC3CFC" w:rsidP="00EC3CFC">
            <w:pPr>
              <w:pStyle w:val="CRCoverPage"/>
              <w:spacing w:after="0"/>
              <w:ind w:left="99"/>
              <w:rPr>
                <w:noProof/>
              </w:rPr>
            </w:pPr>
          </w:p>
        </w:tc>
      </w:tr>
      <w:tr w:rsidR="00EC3CFC" w14:paraId="34ACE2EB" w14:textId="77777777" w:rsidTr="00547111">
        <w:tc>
          <w:tcPr>
            <w:tcW w:w="2694" w:type="dxa"/>
            <w:gridSpan w:val="2"/>
            <w:tcBorders>
              <w:left w:val="single" w:sz="4" w:space="0" w:color="auto"/>
            </w:tcBorders>
          </w:tcPr>
          <w:p w14:paraId="571382F3" w14:textId="77777777" w:rsidR="00EC3CFC" w:rsidRDefault="00EC3CFC" w:rsidP="00EC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3CFC" w:rsidRDefault="00EC3CFC" w:rsidP="00EC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DC0D3F" w:rsidR="00EC3CFC" w:rsidRDefault="00EC3CFC" w:rsidP="00EC3CFC">
            <w:pPr>
              <w:pStyle w:val="CRCoverPage"/>
              <w:spacing w:after="0"/>
              <w:jc w:val="center"/>
              <w:rPr>
                <w:b/>
                <w:caps/>
                <w:noProof/>
              </w:rPr>
            </w:pPr>
            <w:r>
              <w:rPr>
                <w:b/>
                <w:caps/>
                <w:noProof/>
              </w:rPr>
              <w:t>X</w:t>
            </w:r>
          </w:p>
        </w:tc>
        <w:tc>
          <w:tcPr>
            <w:tcW w:w="2977" w:type="dxa"/>
            <w:gridSpan w:val="4"/>
          </w:tcPr>
          <w:p w14:paraId="7DB274D8" w14:textId="77777777" w:rsidR="00EC3CFC" w:rsidRDefault="00EC3CFC" w:rsidP="00EC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3CFC" w:rsidRDefault="00EC3CFC" w:rsidP="00EC3CFC">
            <w:pPr>
              <w:pStyle w:val="CRCoverPage"/>
              <w:spacing w:after="0"/>
              <w:ind w:left="99"/>
              <w:rPr>
                <w:noProof/>
              </w:rPr>
            </w:pPr>
            <w:r>
              <w:rPr>
                <w:noProof/>
              </w:rPr>
              <w:t xml:space="preserve">TS/TR ... CR ... </w:t>
            </w:r>
          </w:p>
        </w:tc>
      </w:tr>
      <w:tr w:rsidR="00EC3CFC" w14:paraId="446DDBAC" w14:textId="77777777" w:rsidTr="00547111">
        <w:tc>
          <w:tcPr>
            <w:tcW w:w="2694" w:type="dxa"/>
            <w:gridSpan w:val="2"/>
            <w:tcBorders>
              <w:left w:val="single" w:sz="4" w:space="0" w:color="auto"/>
            </w:tcBorders>
          </w:tcPr>
          <w:p w14:paraId="678A1AA6" w14:textId="77777777" w:rsidR="00EC3CFC" w:rsidRDefault="00EC3CFC" w:rsidP="00EC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3CFC" w:rsidRDefault="00EC3CFC" w:rsidP="00EC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0B38" w:rsidR="00EC3CFC" w:rsidRDefault="00EC3CFC" w:rsidP="00EC3CFC">
            <w:pPr>
              <w:pStyle w:val="CRCoverPage"/>
              <w:spacing w:after="0"/>
              <w:jc w:val="center"/>
              <w:rPr>
                <w:b/>
                <w:caps/>
                <w:noProof/>
              </w:rPr>
            </w:pPr>
            <w:r>
              <w:rPr>
                <w:b/>
                <w:caps/>
                <w:noProof/>
              </w:rPr>
              <w:t>X</w:t>
            </w:r>
          </w:p>
        </w:tc>
        <w:tc>
          <w:tcPr>
            <w:tcW w:w="2977" w:type="dxa"/>
            <w:gridSpan w:val="4"/>
          </w:tcPr>
          <w:p w14:paraId="1A4306D9" w14:textId="77777777" w:rsidR="00EC3CFC" w:rsidRDefault="00EC3CFC" w:rsidP="00EC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3CFC" w:rsidRDefault="00EC3CFC" w:rsidP="00EC3CFC">
            <w:pPr>
              <w:pStyle w:val="CRCoverPage"/>
              <w:spacing w:after="0"/>
              <w:ind w:left="99"/>
              <w:rPr>
                <w:noProof/>
              </w:rPr>
            </w:pPr>
            <w:r>
              <w:rPr>
                <w:noProof/>
              </w:rPr>
              <w:t xml:space="preserve">TS/TR ... CR ... </w:t>
            </w:r>
          </w:p>
        </w:tc>
      </w:tr>
      <w:tr w:rsidR="00EC3CFC" w14:paraId="55C714D2" w14:textId="77777777" w:rsidTr="00547111">
        <w:tc>
          <w:tcPr>
            <w:tcW w:w="2694" w:type="dxa"/>
            <w:gridSpan w:val="2"/>
            <w:tcBorders>
              <w:left w:val="single" w:sz="4" w:space="0" w:color="auto"/>
            </w:tcBorders>
          </w:tcPr>
          <w:p w14:paraId="45913E62" w14:textId="77777777" w:rsidR="00EC3CFC" w:rsidRDefault="00EC3CFC" w:rsidP="00EC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3CFC" w:rsidRDefault="00EC3CFC" w:rsidP="00EC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C3B4F" w:rsidR="00EC3CFC" w:rsidRDefault="00EC3CFC" w:rsidP="00EC3CFC">
            <w:pPr>
              <w:pStyle w:val="CRCoverPage"/>
              <w:spacing w:after="0"/>
              <w:jc w:val="center"/>
              <w:rPr>
                <w:b/>
                <w:caps/>
                <w:noProof/>
              </w:rPr>
            </w:pPr>
            <w:r>
              <w:rPr>
                <w:b/>
                <w:caps/>
                <w:noProof/>
              </w:rPr>
              <w:t>X</w:t>
            </w:r>
          </w:p>
        </w:tc>
        <w:tc>
          <w:tcPr>
            <w:tcW w:w="2977" w:type="dxa"/>
            <w:gridSpan w:val="4"/>
          </w:tcPr>
          <w:p w14:paraId="1B4FF921" w14:textId="77777777" w:rsidR="00EC3CFC" w:rsidRDefault="00EC3CFC" w:rsidP="00EC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3CFC" w:rsidRDefault="00EC3CFC" w:rsidP="00EC3CFC">
            <w:pPr>
              <w:pStyle w:val="CRCoverPage"/>
              <w:spacing w:after="0"/>
              <w:ind w:left="99"/>
              <w:rPr>
                <w:noProof/>
              </w:rPr>
            </w:pPr>
            <w:r>
              <w:rPr>
                <w:noProof/>
              </w:rPr>
              <w:t xml:space="preserve">TS/TR ... CR ... </w:t>
            </w:r>
          </w:p>
        </w:tc>
      </w:tr>
      <w:tr w:rsidR="00EC3CFC" w14:paraId="60DF82CC" w14:textId="77777777" w:rsidTr="008863B9">
        <w:tc>
          <w:tcPr>
            <w:tcW w:w="2694" w:type="dxa"/>
            <w:gridSpan w:val="2"/>
            <w:tcBorders>
              <w:left w:val="single" w:sz="4" w:space="0" w:color="auto"/>
            </w:tcBorders>
          </w:tcPr>
          <w:p w14:paraId="517696CD" w14:textId="77777777" w:rsidR="00EC3CFC" w:rsidRDefault="00EC3CFC" w:rsidP="00EC3CFC">
            <w:pPr>
              <w:pStyle w:val="CRCoverPage"/>
              <w:spacing w:after="0"/>
              <w:rPr>
                <w:b/>
                <w:i/>
                <w:noProof/>
              </w:rPr>
            </w:pPr>
          </w:p>
        </w:tc>
        <w:tc>
          <w:tcPr>
            <w:tcW w:w="6946" w:type="dxa"/>
            <w:gridSpan w:val="9"/>
            <w:tcBorders>
              <w:right w:val="single" w:sz="4" w:space="0" w:color="auto"/>
            </w:tcBorders>
          </w:tcPr>
          <w:p w14:paraId="4D84207F" w14:textId="77777777" w:rsidR="00EC3CFC" w:rsidRDefault="00EC3CFC" w:rsidP="00EC3CFC">
            <w:pPr>
              <w:pStyle w:val="CRCoverPage"/>
              <w:spacing w:after="0"/>
              <w:rPr>
                <w:noProof/>
              </w:rPr>
            </w:pPr>
          </w:p>
        </w:tc>
      </w:tr>
      <w:tr w:rsidR="00EC3CFC" w14:paraId="556B87B6" w14:textId="77777777" w:rsidTr="008863B9">
        <w:tc>
          <w:tcPr>
            <w:tcW w:w="2694" w:type="dxa"/>
            <w:gridSpan w:val="2"/>
            <w:tcBorders>
              <w:left w:val="single" w:sz="4" w:space="0" w:color="auto"/>
              <w:bottom w:val="single" w:sz="4" w:space="0" w:color="auto"/>
            </w:tcBorders>
          </w:tcPr>
          <w:p w14:paraId="79A9C411" w14:textId="77777777" w:rsidR="00EC3CFC" w:rsidRDefault="00EC3CFC" w:rsidP="00EC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4CBE1" w:rsidR="00EC3CFC" w:rsidRDefault="00EC3CFC" w:rsidP="00EC3CFC">
            <w:pPr>
              <w:pStyle w:val="CRCoverPage"/>
              <w:spacing w:after="0"/>
              <w:ind w:left="100"/>
              <w:rPr>
                <w:noProof/>
              </w:rPr>
            </w:pPr>
            <w:r>
              <w:rPr>
                <w:noProof/>
              </w:rPr>
              <w:t>This CR is dependent on CR0535 for definitions</w:t>
            </w:r>
          </w:p>
        </w:tc>
      </w:tr>
      <w:tr w:rsidR="00EC3CFC" w:rsidRPr="008863B9" w14:paraId="45BFE792" w14:textId="77777777" w:rsidTr="008863B9">
        <w:tc>
          <w:tcPr>
            <w:tcW w:w="2694" w:type="dxa"/>
            <w:gridSpan w:val="2"/>
            <w:tcBorders>
              <w:top w:val="single" w:sz="4" w:space="0" w:color="auto"/>
              <w:bottom w:val="single" w:sz="4" w:space="0" w:color="auto"/>
            </w:tcBorders>
          </w:tcPr>
          <w:p w14:paraId="194242DD" w14:textId="77777777" w:rsidR="00EC3CFC" w:rsidRPr="008863B9" w:rsidRDefault="00EC3CFC" w:rsidP="00EC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3CFC" w:rsidRPr="008863B9" w:rsidRDefault="00EC3CFC" w:rsidP="00EC3CFC">
            <w:pPr>
              <w:pStyle w:val="CRCoverPage"/>
              <w:spacing w:after="0"/>
              <w:ind w:left="100"/>
              <w:rPr>
                <w:noProof/>
                <w:sz w:val="8"/>
                <w:szCs w:val="8"/>
              </w:rPr>
            </w:pPr>
          </w:p>
        </w:tc>
      </w:tr>
      <w:tr w:rsidR="00EC3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3CFC" w:rsidRDefault="00EC3CFC" w:rsidP="00EC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3CFC" w:rsidRDefault="00EC3CFC" w:rsidP="00EC3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B5281" w14:textId="77777777" w:rsidR="00707EC3" w:rsidRDefault="00707EC3" w:rsidP="00707EC3">
      <w:pPr>
        <w:pStyle w:val="Heading3"/>
        <w:rPr>
          <w:ins w:id="1" w:author="Toon Norp" w:date="2021-08-15T22:24:00Z"/>
          <w:lang w:eastAsia="zh-CN"/>
        </w:rPr>
      </w:pPr>
      <w:ins w:id="2" w:author="Toon Norp" w:date="2021-08-15T22:24:00Z">
        <w:r>
          <w:rPr>
            <w:lang w:eastAsia="zh-CN"/>
          </w:rPr>
          <w:lastRenderedPageBreak/>
          <w:t>6.38.3</w:t>
        </w:r>
        <w:r>
          <w:rPr>
            <w:lang w:eastAsia="zh-CN"/>
          </w:rPr>
          <w:tab/>
          <w:t>Overview of Personal IoT Networks</w:t>
        </w:r>
      </w:ins>
    </w:p>
    <w:p w14:paraId="3CC90358" w14:textId="77777777" w:rsidR="00707EC3" w:rsidRDefault="00707EC3" w:rsidP="00707EC3">
      <w:pPr>
        <w:rPr>
          <w:ins w:id="3" w:author="Toon Norp" w:date="2021-08-15T22:24:00Z"/>
          <w:lang w:eastAsia="zh-CN"/>
        </w:rPr>
      </w:pPr>
      <w:ins w:id="4" w:author="Toon Norp" w:date="2021-08-15T22:24:00Z">
        <w:r>
          <w:rPr>
            <w:lang w:eastAsia="zh-CN"/>
          </w:rPr>
          <w:t>A Personal IoT Network (PIN) is a network that consists of PIN Elements that communicate using PIN Direct Connection or direct network connection and are managed locally (using a PIN Element with Management Capability), examples include wearables and smart home / office.  Via a PIN Element with Gateway Capability, PIN Elements have connectivity to the 5G network and can communicate with PIN Elements that are not within range to use PIN Direct Connection but only have direct network connection capability.</w:t>
        </w:r>
      </w:ins>
    </w:p>
    <w:p w14:paraId="069210C7" w14:textId="77777777" w:rsidR="00707EC3" w:rsidRDefault="00707EC3" w:rsidP="00707EC3">
      <w:pPr>
        <w:rPr>
          <w:ins w:id="5" w:author="Toon Norp" w:date="2021-08-15T22:24:00Z"/>
          <w:lang w:eastAsia="zh-CN"/>
        </w:rPr>
      </w:pPr>
      <w:ins w:id="6" w:author="Toon Norp" w:date="2021-08-15T22:24:00Z">
        <w:r>
          <w:rPr>
            <w:lang w:eastAsia="zh-CN"/>
          </w:rPr>
          <w:t xml:space="preserve">A PIN Element with Gateway Capability is </w:t>
        </w:r>
        <w:r>
          <w:rPr>
            <w:lang w:val="en-US" w:eastAsia="zh-CN"/>
          </w:rPr>
          <w:t>the</w:t>
        </w:r>
        <w:r w:rsidRPr="00FE1F4B">
          <w:rPr>
            <w:lang w:val="en-US" w:eastAsia="zh-CN"/>
          </w:rPr>
          <w:t xml:space="preserve"> gateway between the public operator network </w:t>
        </w:r>
        <w:r w:rsidRPr="00FC1D49">
          <w:rPr>
            <w:lang w:val="en-US" w:eastAsia="zh-CN"/>
          </w:rPr>
          <w:t>(fixed/mobile/cable)</w:t>
        </w:r>
        <w:r>
          <w:rPr>
            <w:lang w:val="en-US" w:eastAsia="zh-CN"/>
          </w:rPr>
          <w:t xml:space="preserve"> and a PIN</w:t>
        </w:r>
        <w:r>
          <w:rPr>
            <w:lang w:eastAsia="zh-CN"/>
          </w:rPr>
          <w:t xml:space="preserve"> </w:t>
        </w:r>
      </w:ins>
    </w:p>
    <w:p w14:paraId="2C9A528C" w14:textId="77777777" w:rsidR="00707EC3" w:rsidRPr="003F77CA" w:rsidRDefault="00707EC3" w:rsidP="00707EC3">
      <w:pPr>
        <w:rPr>
          <w:ins w:id="7" w:author="Toon Norp" w:date="2021-08-15T22:24:00Z"/>
          <w:lang w:eastAsia="zh-CN"/>
        </w:rPr>
      </w:pPr>
      <w:ins w:id="8" w:author="Toon Norp" w:date="2021-08-15T22:24:00Z">
        <w:r>
          <w:rPr>
            <w:lang w:eastAsia="zh-CN"/>
          </w:rPr>
          <w:t>A PIN Element with Management Capability is a PIN Element that allows an authorised administrator to configure and manage a PIN.</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DE1C7" w14:textId="77777777" w:rsidR="007354CE" w:rsidRDefault="007354CE">
      <w:r>
        <w:separator/>
      </w:r>
    </w:p>
  </w:endnote>
  <w:endnote w:type="continuationSeparator" w:id="0">
    <w:p w14:paraId="2B0D25BB" w14:textId="77777777" w:rsidR="007354CE" w:rsidRDefault="0073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1F017" w14:textId="77777777" w:rsidR="007354CE" w:rsidRDefault="007354CE">
      <w:r>
        <w:separator/>
      </w:r>
    </w:p>
  </w:footnote>
  <w:footnote w:type="continuationSeparator" w:id="0">
    <w:p w14:paraId="504BFD67" w14:textId="77777777" w:rsidR="007354CE" w:rsidRDefault="00735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7EC3"/>
    <w:rsid w:val="007176FF"/>
    <w:rsid w:val="007354CE"/>
    <w:rsid w:val="00792342"/>
    <w:rsid w:val="007977A8"/>
    <w:rsid w:val="007B512A"/>
    <w:rsid w:val="007C2097"/>
    <w:rsid w:val="007D6A07"/>
    <w:rsid w:val="007F7259"/>
    <w:rsid w:val="008040A8"/>
    <w:rsid w:val="008279FA"/>
    <w:rsid w:val="008626E7"/>
    <w:rsid w:val="00870EE7"/>
    <w:rsid w:val="008863B9"/>
    <w:rsid w:val="008A45A6"/>
    <w:rsid w:val="008D117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3CF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569</Words>
  <Characters>2884</Characters>
  <Application>Microsoft Office Word</Application>
  <DocSecurity>0</DocSecurity>
  <Lines>110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2021-08-15T20:25:00Z</dcterms:created>
  <dcterms:modified xsi:type="dcterms:W3CDTF">2021-08-15T20:26:00Z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S1-213022</vt:lpwstr>
  </property>
  <property fmtid="{D5CDD505-2E9C-101B-9397-08002B2CF9AE}" pid="10" name="Spec#">
    <vt:lpwstr>22.261</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overview of PIN</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